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 whys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Problem</w:t>
            </w:r>
          </w:p>
        </w:tc>
        <w:tc>
          <w:tcPr>
            <w:tcW w:type="dxa" w:w="6803"/>
          </w:tcPr>
          <w:p>
            <w:r>
              <w:t>One sentence, with a number if you have one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Where and when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How it was noticed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Facilitator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People taking part</w:t>
            </w:r>
          </w:p>
        </w:tc>
        <w:tc>
          <w:tcPr>
            <w:tcW w:type="dxa" w:w="6803"/>
          </w:tcPr>
          <w:p>
            <w:r>
              <w:t>Include someone who does the work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The why chain</w:t>
      </w:r>
    </w:p>
    <w:p>
      <w:r>
        <w:rPr>
          <w:i/>
          <w:color w:val="6B7083"/>
        </w:rPr>
        <w:t>Ask why of the problem, then of each answer. Note the evidence for every answer; if there's none, check before going on. Stop at a cause you can change.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did this happen?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Answer (a fact, not a name)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 or how to check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Second branch</w:t>
      </w:r>
    </w:p>
    <w:p>
      <w:r>
        <w:rPr>
          <w:i/>
          <w:color w:val="6B7083"/>
        </w:rPr>
        <w:t>Use this when one answer turns out to have two separate causes.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Why?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493"/>
          </w:tcPr>
          <w:p>
            <w:r>
              <w:t>2b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3b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4b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Root cause</w:t>
      </w:r>
    </w:p>
    <w:p>
      <w:pPr>
        <w:spacing w:after="60"/>
        <w:ind w:left="227"/>
      </w:pPr>
      <w:r>
        <w:t>☐  It names a process, system, design or management cause, not a person</w:t>
      </w:r>
    </w:p>
    <w:p>
      <w:pPr>
        <w:spacing w:after="60"/>
        <w:ind w:left="227"/>
      </w:pPr>
      <w:r>
        <w:t>☐  Every step back to the problem is backed by evidence</w:t>
      </w:r>
    </w:p>
    <w:p>
      <w:pPr>
        <w:spacing w:after="60"/>
        <w:ind w:left="227"/>
      </w:pPr>
      <w:r>
        <w:t>☐  Reading the chain backwards with 'therefore' makes sense</w:t>
      </w:r>
    </w:p>
    <w:p>
      <w:pPr>
        <w:pStyle w:val="Heading2"/>
      </w:pPr>
      <w: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we'll know it worked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Has the problem come back?</w:t>
            </w:r>
          </w:p>
        </w:tc>
        <w:tc>
          <w:tcPr>
            <w:tcW w:type="dxa" w:w="6803"/>
          </w:tcPr>
          <w:p>
            <w:r>
              <w:t>Yes or no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Need a fuller analysis?</w:t>
            </w:r>
          </w:p>
        </w:tc>
        <w:tc>
          <w:tcPr>
            <w:tcW w:type="dxa" w:w="6803"/>
          </w:tcPr>
          <w:p>
            <w:r>
              <w:t>e.g. a fishbone diagram or a full root cause analysis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whys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