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Handover note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Handed over by</w:t>
            </w:r>
          </w:p>
        </w:tc>
        <w:tc>
          <w:tcPr>
            <w:tcW w:type="dxa" w:w="6803"/>
          </w:tcPr>
          <w:p>
            <w:r>
              <w:t>Name and role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Taken over by</w:t>
            </w:r>
          </w:p>
        </w:tc>
        <w:tc>
          <w:tcPr>
            <w:tcW w:type="dxa" w:w="6803"/>
          </w:tcPr>
          <w:p>
            <w:r>
              <w:t>Name and role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Type of handover</w:t>
            </w:r>
          </w:p>
        </w:tc>
        <w:tc>
          <w:tcPr>
            <w:tcW w:type="dxa" w:w="6803"/>
          </w:tcPr>
          <w:p>
            <w:r>
              <w:t>Shift, holiday or absence cover, or leaving or changing role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Covers</w:t>
            </w:r>
          </w:p>
        </w:tc>
        <w:tc>
          <w:tcPr>
            <w:tcW w:type="dxa" w:w="6803"/>
          </w:tcPr>
          <w:p>
            <w:r>
              <w:t>e.g. the night shift, two weeks from 3 November, or permanent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Read this first</w:t>
      </w:r>
    </w:p>
    <w:p>
      <w:r>
        <w:rPr>
          <w:i/>
          <w:color w:val="6B7083"/>
        </w:rPr>
        <w:t>The three things the person taking over must know before anything else.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Why it matters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By when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3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2. Work in progress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Task, job or order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Where it's up to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Next step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Deadline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Files or location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3. Open issues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Since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What's been tried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If it gets worse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4. Risks and safety</w:t>
      </w:r>
    </w:p>
    <w:p>
      <w:r>
        <w:rPr>
          <w:i/>
          <w:color w:val="6B7083"/>
        </w:rPr>
        <w:t>Equipment out of use or locked off, temporary workarounds, permits in force, customers likely to complain, deadlines at risk.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Risk or warning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Precautions in place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Who to tell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5. Regular duties and dates</w:t>
      </w:r>
    </w:p>
    <w:p>
      <w:r>
        <w:rPr>
          <w:i/>
          <w:color w:val="6B7083"/>
        </w:rPr>
        <w:t>For holiday cover and job handovers: the routines that fall due while the new person is responsible.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Duty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Next due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to do it (SOP or notes)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6. 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Organisation or team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Helps with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to reach them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7. Access, keys and equipment</w:t>
      </w:r>
    </w:p>
    <w:p>
      <w:r>
        <w:rPr>
          <w:i/>
          <w:color w:val="6B7083"/>
        </w:rPr>
        <w:t>Never write passwords here. List what changes hands and how; system access moves through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Item (system, key, card, equipment)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Held by now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Transferred to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Done (date)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8. Leaving or changing role: extra checks</w:t>
      </w:r>
    </w:p>
    <w:p>
      <w:pPr>
        <w:spacing w:after="60"/>
        <w:ind w:left="227"/>
      </w:pPr>
      <w:r>
        <w:t>☐  Shared files moved out of personal drives and inboxes</w:t>
      </w:r>
    </w:p>
    <w:p>
      <w:pPr>
        <w:spacing w:after="60"/>
        <w:ind w:left="227"/>
      </w:pPr>
      <w:r>
        <w:t>☐  Customers, suppliers and colleagues told who their new contact is</w:t>
      </w:r>
    </w:p>
    <w:p>
      <w:pPr>
        <w:spacing w:after="60"/>
        <w:ind w:left="227"/>
      </w:pPr>
      <w:r>
        <w:t>☐  Shadowing sessions held before the last day</w:t>
      </w:r>
    </w:p>
    <w:p>
      <w:pPr>
        <w:spacing w:after="60"/>
        <w:ind w:left="227"/>
      </w:pPr>
      <w:r>
        <w:t>☐  Email auto-reply and forwarding agreed with the manager</w:t>
      </w:r>
    </w:p>
    <w:p>
      <w:pPr>
        <w:spacing w:after="60"/>
        <w:ind w:left="227"/>
      </w:pPr>
      <w:r>
        <w:t>☐  IT told which access ends on the last day</w:t>
      </w:r>
    </w:p>
    <w:p>
      <w:pPr>
        <w:pStyle w:val="Heading2"/>
      </w:pPr>
      <w:r>
        <w:t>9. Questions raised at the handover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Answer or follow-up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Who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10.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 and time</w:t>
            </w:r>
          </w:p>
        </w:tc>
      </w:tr>
      <w:tr>
        <w:tc>
          <w:tcPr>
            <w:tcW w:type="dxa" w:w="2493"/>
          </w:tcPr>
          <w:p>
            <w:r>
              <w:t>Handed over by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Taken over by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Manager (job handovers)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Handover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