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6803"/>
          </w:tcPr>
          <w:p>
            <w:r>
              <w:t>One sentence: what this meeting must achieve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Start and finish</w:t>
            </w:r>
          </w:p>
        </w:tc>
        <w:tc>
          <w:tcPr>
            <w:tcW w:type="dxa" w:w="6803"/>
          </w:tcPr>
          <w:p>
            <w:r>
              <w:t>e.g. 09:30 to 10:45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Location or call link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Chair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Minute taker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Invited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Papers sent on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Time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Item (phrased as a question where possible)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For: decide, discuss or inform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Lead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Paper</w:t>
            </w:r>
          </w:p>
        </w:tc>
      </w:tr>
      <w:tr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Apologies and actions from last time</w:t>
            </w:r>
          </w:p>
        </w:tc>
        <w:tc>
          <w:tcPr>
            <w:tcW w:type="dxa" w:w="1662"/>
          </w:tcPr>
          <w:p>
            <w:r>
              <w:t>Inform</w:t>
            </w:r>
          </w:p>
        </w:tc>
        <w:tc>
          <w:tcPr>
            <w:tcW w:type="dxa" w:w="1662"/>
          </w:tcPr>
          <w:p>
            <w:r>
              <w:t>Chair</w:t>
            </w:r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3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4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5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6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Any other business (notified to the chair in advance)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Chair</w:t>
            </w:r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7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Recap: decisions, actions, owners and dates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Minute taker</w:t>
            </w:r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Decisions needed at this meeting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Decision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Options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Paper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Papers to read beforehand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Paper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Author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Length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What to focus on</w:t>
            </w:r>
          </w:p>
        </w:tc>
      </w:tr>
      <w:tr>
        <w:tc>
          <w:tcPr>
            <w:tcW w:type="dxa" w:w="2493"/>
          </w:tcPr>
          <w:p>
            <w:r>
              <w:t>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>
              <w:t>B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Before you arrive</w:t>
      </w:r>
    </w:p>
    <w:p>
      <w:pPr>
        <w:spacing w:after="60"/>
        <w:ind w:left="227"/>
      </w:pPr>
      <w:r>
        <w:t>☐  Read the papers for the decision items</w:t>
      </w:r>
    </w:p>
    <w:p>
      <w:pPr>
        <w:spacing w:after="60"/>
        <w:ind w:left="227"/>
      </w:pPr>
      <w:r>
        <w:t>☐  Update the status of your open actions</w:t>
      </w:r>
    </w:p>
    <w:p>
      <w:pPr>
        <w:spacing w:after="60"/>
        <w:ind w:left="227"/>
      </w:pPr>
      <w:r>
        <w:t>☐  Send questions on a paper to its author the day before</w:t>
      </w:r>
    </w:p>
    <w:p>
      <w:pPr>
        <w:spacing w:after="60"/>
        <w:ind w:left="227"/>
      </w:pPr>
      <w:r>
        <w:t>☐  Tell the chair about any other business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