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One to one meeting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Employee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Manager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How often we meet</w:t>
            </w:r>
          </w:p>
        </w:tc>
        <w:tc>
          <w:tcPr>
            <w:tcW w:type="dxa" w:w="6803"/>
          </w:tcPr>
          <w:p>
            <w:r>
              <w:t>e.g. every two weeks, 30 minutes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Previous 1:1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Agenda (both add items by the day before; the employee's come first)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Topic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Added by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Employee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Employee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Manager</w:t>
            </w:r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1. Check-in (5 minutes)</w:t>
      </w:r>
    </w:p>
    <w:p>
      <w:pPr>
        <w:pStyle w:val="ListBullet"/>
      </w:pPr>
      <w:r>
        <w:t>How are you doing, at work and generally, as far as you want to share?</w:t>
      </w:r>
    </w:p>
    <w:p>
      <w:pPr>
        <w:pStyle w:val="ListBullet"/>
      </w:pPr>
      <w:r>
        <w:t>Workload right now, from 1 (plenty of room) to 5 (overloaded):</w:t>
      </w:r>
    </w:p>
    <w:p>
      <w:pPr>
        <w:pStyle w:val="ListBullet"/>
      </w:pPr>
      <w:r>
        <w:t>Anything from last time still on your mind?</w:t>
      </w:r>
    </w:p>
    <w:p>
      <w:pPr>
        <w:pStyle w:val="Heading2"/>
      </w:pPr>
      <w:r>
        <w:t>2. Actions from last time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Done?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3. Priorities and blockers (10 minutes)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Priority for the next two weeks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Blocked by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 would help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4. Feedback in both directions (5 minutes)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From the manager</w:t>
            </w:r>
          </w:p>
        </w:tc>
        <w:tc>
          <w:tcPr>
            <w:tcW w:type="dxa" w:w="6803"/>
          </w:tcPr>
          <w:p>
            <w:r>
              <w:t>One thing to keep doing and one to change, each with an example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To the manager</w:t>
            </w:r>
          </w:p>
        </w:tc>
        <w:tc>
          <w:tcPr>
            <w:tcW w:type="dxa" w:w="6803"/>
          </w:tcPr>
          <w:p>
            <w:r>
              <w:t>One thing the manager could do differently</w:t>
            </w:r>
          </w:p>
        </w:tc>
      </w:tr>
    </w:tbl>
    <w:p/>
    <w:p>
      <w:pPr>
        <w:pStyle w:val="Heading2"/>
      </w:pPr>
      <w:r>
        <w:t>5. Growth (5 minutes, at least once a month)</w:t>
      </w:r>
    </w:p>
    <w:p>
      <w:pPr>
        <w:pStyle w:val="ListBullet"/>
      </w:pPr>
      <w:r>
        <w:t>Progress on development goals or training</w:t>
      </w:r>
    </w:p>
    <w:p>
      <w:pPr>
        <w:pStyle w:val="ListBullet"/>
      </w:pPr>
      <w:r>
        <w:t>A skill to practise before next time</w:t>
      </w:r>
    </w:p>
    <w:p>
      <w:pPr>
        <w:pStyle w:val="ListBullet"/>
      </w:pPr>
      <w:r>
        <w:t>Longer term: where would you like to be in a year?</w:t>
      </w:r>
    </w:p>
    <w:p>
      <w:pPr>
        <w:pStyle w:val="Heading2"/>
      </w:pPr>
      <w:r>
        <w:t>6.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By when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Private notes</w:t>
      </w:r>
    </w:p>
    <w:p>
      <w:r>
        <w:rPr>
          <w:i/>
          <w:color w:val="6B7083"/>
        </w:rPr>
        <w:t>Agree at the first meeting who keeps the notes and where. Health or personal matters stay out of shared documents unless the employee agrees.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to one meeting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