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Risk assessment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 name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Site, area or activity covered</w:t>
            </w:r>
          </w:p>
        </w:tc>
        <w:tc>
          <w:tcPr>
            <w:tcW w:type="dxa" w:w="6803"/>
          </w:tcPr>
          <w:p>
            <w:r>
              <w:t>e.g. workshop, vans and customer sites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Assessment carried out by</w:t>
            </w:r>
          </w:p>
        </w:tc>
        <w:tc>
          <w:tcPr>
            <w:tcW w:type="dxa" w:w="6803"/>
          </w:tcPr>
          <w:p>
            <w:r>
              <w:t>Name and job title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assessment was carried out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of next review</w:t>
            </w:r>
          </w:p>
        </w:tc>
        <w:tc>
          <w:tcPr>
            <w:tcW w:type="dxa" w:w="6803"/>
          </w:tcPr>
          <w:p>
            <w:r>
              <w:t>Review sooner after any significant change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Who was consulted</w:t>
            </w:r>
          </w:p>
        </w:tc>
        <w:tc>
          <w:tcPr>
            <w:tcW w:type="dxa" w:w="6803"/>
          </w:tcPr>
          <w:p>
            <w:r>
              <w:t>Staff and safety representatives involved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Findings shared with staff</w:t>
            </w:r>
          </w:p>
        </w:tc>
        <w:tc>
          <w:tcPr>
            <w:tcW w:type="dxa" w:w="6803"/>
          </w:tcPr>
          <w:p>
            <w:r>
              <w:t>How and when, e.g. team briefing, noticeboard</w:t>
            </w:r>
          </w:p>
        </w:tc>
      </w:tr>
    </w:tbl>
    <w:p/>
    <w:p>
      <w:r>
        <w:rPr>
          <w:i/>
          <w:color w:val="6B7083"/>
        </w:rPr>
        <w:t>One row per significant hazard.</w:t>
      </w:r>
    </w:p>
    <w:p>
      <w:r>
        <w:rPr>
          <w:i/>
          <w:color w:val="6B7083"/>
        </w:rPr>
        <w:t>Give every further action a named person and a date, and tick Done when it is complete.</w:t>
      </w:r>
    </w:p>
    <w:p>
      <w:pPr>
        <w:pStyle w:val="Heading2"/>
      </w:pPr>
      <w:r>
        <w:t>1. Hazards, controls and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What are the hazards?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Who might be harmed and how?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What are you already doing to control the risks?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What further action do you need to take to control the risks?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Who needs to carry out the action?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When is the action needed by?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Done</w:t>
            </w:r>
          </w:p>
        </w:tc>
      </w:tr>
      <w:tr>
        <w:tc>
          <w:tcPr>
            <w:tcW w:type="dxa" w:w="1425"/>
          </w:tcPr>
          <w:p>
            <w:r>
              <w:t>Example: slips in the yard in wet or icy weather</w:t>
            </w:r>
          </w:p>
        </w:tc>
        <w:tc>
          <w:tcPr>
            <w:tcW w:type="dxa" w:w="1425"/>
          </w:tcPr>
          <w:p>
            <w:r>
              <w:t>Staff and delivery drivers: sprains or fractures from falls</w:t>
            </w:r>
          </w:p>
        </w:tc>
        <w:tc>
          <w:tcPr>
            <w:tcW w:type="dxa" w:w="1425"/>
          </w:tcPr>
          <w:p>
            <w:r>
              <w:t>Yard gritted on frosty mornings; lighting on timers</w:t>
            </w:r>
          </w:p>
        </w:tc>
        <w:tc>
          <w:tcPr>
            <w:tcW w:type="dxa" w:w="1425"/>
          </w:tcPr>
          <w:p>
            <w:r>
              <w:t>Paint a marked walkway from the gate to reception</w:t>
            </w:r>
          </w:p>
        </w:tc>
        <w:tc>
          <w:tcPr>
            <w:tcW w:type="dxa" w:w="1425"/>
          </w:tcPr>
          <w:p>
            <w:r>
              <w:t>Facilities manager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</w:tbl>
    <w:p/>
    <w:p>
      <w:pPr>
        <w:pStyle w:val="Heading2"/>
      </w:pPr>
      <w:r>
        <w:t>2. Groups especially at risk</w:t>
      </w:r>
    </w:p>
    <w:p>
      <w:r>
        <w:rPr>
          <w:i/>
          <w:color w:val="6B7083"/>
        </w:rPr>
        <w:t>With five or more employees, you must record any group identified as especially at risk.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Group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Why their risk is higher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Extra measures</w:t>
            </w:r>
          </w:p>
        </w:tc>
      </w:tr>
      <w:tr>
        <w:tc>
          <w:tcPr>
            <w:tcW w:type="dxa" w:w="3324"/>
          </w:tcPr>
          <w:p>
            <w:r>
              <w:t>Young workers (under 18)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New or expectant mothers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Migrant workers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Workers with disabilities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3. Review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Date reviewed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Reviewed by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Trigger (scheduled, change, accident, near miss)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Changes made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