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Root cause analysis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Problem</w:t>
            </w:r>
          </w:p>
        </w:tc>
        <w:tc>
          <w:tcPr>
            <w:tcW w:type="dxa" w:w="6803"/>
          </w:tcPr>
          <w:p>
            <w:r>
              <w:t>One line, e.g. wrong items shipped on 14 orders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it happened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it was found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Lead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Team</w:t>
            </w:r>
          </w:p>
        </w:tc>
        <w:tc>
          <w:tcPr>
            <w:tcW w:type="dxa" w:w="6803"/>
          </w:tcPr>
          <w:p>
            <w:r>
              <w:t>People who do the work, plus someone independent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6803"/>
          </w:tcPr>
          <w:p>
            <w:r>
              <w:t>Approves the actions</w:t>
            </w:r>
          </w:p>
        </w:tc>
      </w:tr>
    </w:tbl>
    <w:p/>
    <w:p>
      <w:pPr>
        <w:pStyle w:val="Heading2"/>
      </w:pPr>
      <w:r>
        <w:t>1. Problem statement</w:t>
      </w:r>
    </w:p>
    <w:p>
      <w:r>
        <w:rPr>
          <w:i/>
          <w:color w:val="6B7083"/>
        </w:rPr>
        <w:t>Facts and numbers only: no causes yet, and no names.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Answer</w:t>
            </w:r>
          </w:p>
        </w:tc>
      </w:tr>
      <w:tr>
        <w:tc>
          <w:tcPr>
            <w:tcW w:type="dxa" w:w="4986"/>
          </w:tcPr>
          <w:p>
            <w:r>
              <w:t>What went wrong, and where?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When did it start, and when was it noticed?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How big is it (orders, money, people, hours)?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What should have happened instead?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2. Containment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Immediate action to protect customers, staff or money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By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Evidence (record, log, witness)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4. Possible causes</w:t>
      </w:r>
    </w:p>
    <w:p>
      <w:r>
        <w:rPr>
          <w:i/>
          <w:color w:val="6B7083"/>
        </w:rPr>
        <w:t>Generate them with a 5 whys chain or a fishbone diagram, then test each one against the evidence.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Possible cause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Evidence for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Evidence against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Verdict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5. Root cause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Level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Cause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How we know</w:t>
            </w:r>
          </w:p>
        </w:tc>
      </w:tr>
      <w:tr>
        <w:tc>
          <w:tcPr>
            <w:tcW w:type="dxa" w:w="3324"/>
          </w:tcPr>
          <w:p>
            <w:r>
              <w:t>Immediate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Underlying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>
              <w:t>Root</w:t>
            </w:r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spacing w:after="60"/>
        <w:ind w:left="227"/>
      </w:pPr>
      <w:r>
        <w:t>☐  Removing it would stop the problem recurring</w:t>
      </w:r>
    </w:p>
    <w:p>
      <w:pPr>
        <w:spacing w:after="60"/>
        <w:ind w:left="227"/>
      </w:pPr>
      <w:r>
        <w:t>☐  It's within our control to change</w:t>
      </w:r>
    </w:p>
    <w:p>
      <w:pPr>
        <w:spacing w:after="60"/>
        <w:ind w:left="227"/>
      </w:pPr>
      <w:r>
        <w:t>☐  It explains every confirmed fact in the timeline</w:t>
      </w:r>
    </w:p>
    <w:p>
      <w:pPr>
        <w:pStyle w:val="Heading2"/>
      </w:pPr>
      <w:r>
        <w:t>6. Corrective and preventive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Corrective or preventive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7. Effectiveness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Check 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pPr>
        <w:pStyle w:val="Heading2"/>
      </w:pPr>
      <w:r>
        <w:t>8. Close-out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Documents to update</w:t>
            </w:r>
          </w:p>
        </w:tc>
        <w:tc>
          <w:tcPr>
            <w:tcW w:type="dxa" w:w="6803"/>
          </w:tcPr>
          <w:p>
            <w:r>
              <w:t>SOPs, risk register, training records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closed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cause analysis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