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operating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SOP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SOP number</w:t>
            </w:r>
          </w:p>
        </w:tc>
        <w:tc>
          <w:tcPr>
            <w:tcW w:type="dxa" w:w="6803"/>
          </w:tcPr>
          <w:p>
            <w:r>
              <w:t>e.g. SOP-FIN-004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Process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review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Applies to</w:t>
            </w:r>
          </w:p>
        </w:tc>
        <w:tc>
          <w:tcPr>
            <w:tcW w:type="dxa" w:w="6803"/>
          </w:tcPr>
          <w:p>
            <w:r>
              <w:t>Teams, sites or systems</w:t>
            </w:r>
          </w:p>
        </w:tc>
      </w:tr>
    </w:tbl>
    <w:p/>
    <w:p>
      <w:pPr>
        <w:pStyle w:val="Heading2"/>
      </w:pPr>
      <w:r>
        <w:t>1. Purpose</w:t>
      </w:r>
    </w:p>
    <w:p>
      <w:r>
        <w:rPr>
          <w:i/>
          <w:color w:val="6B7083"/>
        </w:rPr>
        <w:t>One or two sentences: what this procedure achieves and why it matters.</w:t>
      </w:r>
    </w:p>
    <w:p>
      <w:pPr>
        <w:pStyle w:val="Heading2"/>
      </w:pPr>
      <w:r>
        <w:t>2. Scope</w:t>
      </w:r>
    </w:p>
    <w:p>
      <w:r>
        <w:rPr>
          <w:i/>
          <w:color w:val="6B7083"/>
        </w:rPr>
        <w:t>What the procedure covers and what it doesn't. Name the teams, locations or systems it applies to.</w:t>
      </w:r>
    </w:p>
    <w:p>
      <w:pPr>
        <w:pStyle w:val="Heading2"/>
      </w:pPr>
      <w:r>
        <w:t>3. Roles and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Responsible for</w:t>
            </w:r>
          </w:p>
        </w:tc>
      </w:tr>
      <w:tr>
        <w:tc>
          <w:tcPr>
            <w:tcW w:type="dxa" w:w="4986"/>
          </w:tcPr>
          <w:p>
            <w:r>
              <w:t>Process owner</w:t>
            </w:r>
          </w:p>
        </w:tc>
        <w:tc>
          <w:tcPr>
            <w:tcW w:type="dxa" w:w="4986"/>
          </w:tcPr>
          <w:p>
            <w:r>
              <w:t>Keeps this SOP current and approves changes</w:t>
            </w:r>
          </w:p>
        </w:tc>
      </w:tr>
      <w:tr>
        <w:tc>
          <w:tcPr>
            <w:tcW w:type="dxa" w:w="4986"/>
          </w:tcPr>
          <w:p>
            <w:r>
              <w:t>Performer</w:t>
            </w:r>
          </w:p>
        </w:tc>
        <w:tc>
          <w:tcPr>
            <w:tcW w:type="dxa" w:w="4986"/>
          </w:tcPr>
          <w:p>
            <w:r>
              <w:t>Carries out the steps</w:t>
            </w:r>
          </w:p>
        </w:tc>
      </w:tr>
      <w:tr>
        <w:tc>
          <w:tcPr>
            <w:tcW w:type="dxa" w:w="4986"/>
          </w:tcPr>
          <w:p>
            <w:r>
              <w:t>Checker or approver</w:t>
            </w:r>
          </w:p>
        </w:tc>
        <w:tc>
          <w:tcPr>
            <w:tcW w:type="dxa" w:w="4986"/>
          </w:tcPr>
          <w:p>
            <w:r>
              <w:t>Reviews the output before it moves on</w:t>
            </w:r>
          </w:p>
        </w:tc>
      </w:tr>
      <w:tr>
        <w:tc>
          <w:tcPr>
            <w:tcW w:type="dxa" w:w="4986"/>
          </w:tcPr>
          <w:p>
            <w:r>
              <w:t>Back-up</w:t>
            </w:r>
          </w:p>
        </w:tc>
        <w:tc>
          <w:tcPr>
            <w:tcW w:type="dxa" w:w="4986"/>
          </w:tcPr>
          <w:p>
            <w:r>
              <w:t>Covers when the performer is away</w:t>
            </w:r>
          </w:p>
        </w:tc>
      </w:tr>
    </w:tbl>
    <w:p/>
    <w:p>
      <w:pPr>
        <w:pStyle w:val="Heading2"/>
      </w:pPr>
      <w:r>
        <w:t>4. Definitions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Term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Meaning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5. Before you start</w:t>
      </w:r>
    </w:p>
    <w:p>
      <w:pPr>
        <w:pStyle w:val="ListBullet"/>
      </w:pPr>
      <w:r>
        <w:t>Trigger: what starts this process</w:t>
      </w:r>
    </w:p>
    <w:p>
      <w:pPr>
        <w:pStyle w:val="ListBullet"/>
      </w:pPr>
      <w:r>
        <w:t>Systems and access needed</w:t>
      </w:r>
    </w:p>
    <w:p>
      <w:pPr>
        <w:pStyle w:val="ListBullet"/>
      </w:pPr>
      <w:r>
        <w:t>Inputs: documents or data</w:t>
      </w:r>
    </w:p>
    <w:p>
      <w:pPr>
        <w:pStyle w:val="ListBullet"/>
      </w:pPr>
      <w:r>
        <w:t>Tools or materials</w:t>
      </w:r>
    </w:p>
    <w:p>
      <w:pPr>
        <w:pStyle w:val="Heading2"/>
      </w:pPr>
      <w:r>
        <w:t>6.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 (start with a verb)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Output or check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6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7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8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Exceptions and escalation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If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Then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Escalate to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8. Quality checks and records</w:t>
      </w:r>
    </w:p>
    <w:p>
      <w:pPr>
        <w:pStyle w:val="ListBullet"/>
      </w:pPr>
      <w:r>
        <w:t>What is checked, by whom</w:t>
      </w:r>
    </w:p>
    <w:p>
      <w:pPr>
        <w:pStyle w:val="ListBullet"/>
      </w:pPr>
      <w:r>
        <w:t>Which records are kept, and where</w:t>
      </w:r>
    </w:p>
    <w:p>
      <w:pPr>
        <w:pStyle w:val="ListBullet"/>
      </w:pPr>
      <w:r>
        <w:t>How long records are kept</w:t>
      </w:r>
    </w:p>
    <w:p>
      <w:pPr>
        <w:pStyle w:val="Heading2"/>
      </w:pPr>
      <w:r>
        <w:t>9. Related documents</w:t>
      </w:r>
    </w:p>
    <w:p>
      <w:pPr>
        <w:pStyle w:val="ListBullet"/>
      </w:pPr>
      <w:r>
        <w:t>Policies, work instructions, forms and process maps this SOP relies on</w:t>
      </w:r>
    </w:p>
    <w:p>
      <w:pPr>
        <w:pStyle w:val="Heading2"/>
      </w:pPr>
      <w:r>
        <w:t>10. 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What changed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By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Approved</w:t>
            </w:r>
          </w:p>
        </w:tc>
      </w:tr>
      <w:tr>
        <w:tc>
          <w:tcPr>
            <w:tcW w:type="dxa" w:w="1994"/>
          </w:tcPr>
          <w:p>
            <w:r>
              <w:t>1.0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First issue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 (free Word download)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